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3B19" w:rsidRDefault="00000000">
      <w:pPr>
        <w:jc w:val="righ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受付番号第　　　　　　号</w:t>
      </w:r>
    </w:p>
    <w:p w14:paraId="00000002" w14:textId="77777777" w:rsidR="008A3B19" w:rsidRDefault="008A3B19">
      <w:pPr>
        <w:rPr>
          <w:rFonts w:ascii="游明朝" w:eastAsia="游明朝" w:hAnsi="游明朝" w:cs="游明朝"/>
        </w:rPr>
      </w:pPr>
    </w:p>
    <w:p w14:paraId="00000003" w14:textId="77777777" w:rsidR="008A3B19" w:rsidRDefault="00000000">
      <w:pPr>
        <w:jc w:val="center"/>
        <w:rPr>
          <w:rFonts w:ascii="游明朝" w:eastAsia="游明朝" w:hAnsi="游明朝" w:cs="游明朝"/>
          <w:sz w:val="28"/>
          <w:szCs w:val="28"/>
        </w:rPr>
      </w:pPr>
      <w:r>
        <w:rPr>
          <w:rFonts w:ascii="游明朝" w:eastAsia="游明朝" w:hAnsi="游明朝" w:cs="游明朝"/>
          <w:sz w:val="28"/>
          <w:szCs w:val="28"/>
        </w:rPr>
        <w:t>実施計画審査申請書</w:t>
      </w:r>
    </w:p>
    <w:p w14:paraId="00000004" w14:textId="77777777" w:rsidR="008A3B19" w:rsidRDefault="00000000">
      <w:pPr>
        <w:jc w:val="center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(日本腎不全看護学会）</w:t>
      </w:r>
    </w:p>
    <w:p w14:paraId="00000005" w14:textId="77777777" w:rsidR="008A3B19" w:rsidRDefault="008A3B19">
      <w:pPr>
        <w:jc w:val="center"/>
        <w:rPr>
          <w:rFonts w:ascii="游明朝" w:eastAsia="游明朝" w:hAnsi="游明朝" w:cs="游明朝"/>
        </w:rPr>
      </w:pPr>
    </w:p>
    <w:p w14:paraId="00000006" w14:textId="77777777" w:rsidR="008A3B19" w:rsidRDefault="00000000">
      <w:pPr>
        <w:jc w:val="center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　　　　　　　　　　　　　　　　　令和　　　年　　　月　　　日</w:t>
      </w:r>
    </w:p>
    <w:p w14:paraId="00000007" w14:textId="77777777" w:rsidR="008A3B19" w:rsidRDefault="008A3B19">
      <w:pPr>
        <w:jc w:val="center"/>
        <w:rPr>
          <w:rFonts w:ascii="游明朝" w:eastAsia="游明朝" w:hAnsi="游明朝" w:cs="游明朝"/>
        </w:rPr>
      </w:pPr>
    </w:p>
    <w:p w14:paraId="00000008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日本腎不全看護学会　理事長　殿</w:t>
      </w:r>
    </w:p>
    <w:p w14:paraId="00000009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0A" w14:textId="77777777" w:rsidR="008A3B19" w:rsidRDefault="00000000">
      <w:pPr>
        <w:ind w:firstLine="4053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【 申請者 】</w:t>
      </w:r>
    </w:p>
    <w:p w14:paraId="0000000B" w14:textId="77777777" w:rsidR="008A3B19" w:rsidRDefault="00000000">
      <w:pPr>
        <w:ind w:firstLine="4379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所　属　　　　　　　　　　　　　　　</w:t>
      </w:r>
    </w:p>
    <w:p w14:paraId="0000000C" w14:textId="77777777" w:rsidR="008A3B19" w:rsidRDefault="00000000">
      <w:pPr>
        <w:ind w:firstLine="4379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職　名</w:t>
      </w:r>
    </w:p>
    <w:p w14:paraId="0000000D" w14:textId="77777777" w:rsidR="008A3B19" w:rsidRDefault="00000000">
      <w:pPr>
        <w:ind w:firstLine="4379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氏　名                                                        印</w:t>
      </w:r>
    </w:p>
    <w:p w14:paraId="0000000E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0F" w14:textId="77777777" w:rsidR="008A3B19" w:rsidRDefault="008A3B19">
      <w:pPr>
        <w:ind w:firstLine="199"/>
        <w:rPr>
          <w:rFonts w:ascii="游明朝" w:eastAsia="游明朝" w:hAnsi="游明朝" w:cs="游明朝"/>
        </w:rPr>
      </w:pPr>
    </w:p>
    <w:p w14:paraId="00000010" w14:textId="77777777" w:rsidR="008A3B19" w:rsidRDefault="00000000">
      <w:pPr>
        <w:ind w:firstLine="199"/>
        <w:rPr>
          <w:rFonts w:ascii="游明朝" w:eastAsia="游明朝" w:hAnsi="游明朝" w:cs="游明朝"/>
        </w:rPr>
      </w:pPr>
      <w:bookmarkStart w:id="0" w:name="_heading=h.gjdgxs" w:colFirst="0" w:colLast="0"/>
      <w:bookmarkEnd w:id="0"/>
      <w:r>
        <w:rPr>
          <w:rFonts w:ascii="游明朝" w:eastAsia="游明朝" w:hAnsi="游明朝" w:cs="游明朝"/>
          <w:color w:val="000000"/>
        </w:rPr>
        <w:t>「ヘルシンキ宣言」(2013年フォルタレザ総会で修正)及び「人を対象とする生命科学・医学系研究に関する倫理指針」(令和4年文部科学省・厚生労働省・経済産業省告示第１号。以下「指針」という。) に基づき，</w:t>
      </w:r>
      <w:r>
        <w:rPr>
          <w:rFonts w:ascii="游明朝" w:eastAsia="游明朝" w:hAnsi="游明朝" w:cs="游明朝"/>
        </w:rPr>
        <w:t>下記の研究について，倫理審査を申請いたします。</w:t>
      </w:r>
    </w:p>
    <w:p w14:paraId="00000011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12" w14:textId="77777777" w:rsidR="008A3B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  <w:color w:val="000000"/>
        </w:rPr>
        <w:t>研究課題</w:t>
      </w:r>
    </w:p>
    <w:p w14:paraId="00000013" w14:textId="77777777" w:rsidR="008A3B19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rFonts w:ascii="游明朝" w:eastAsia="游明朝" w:hAnsi="游明朝" w:cs="游明朝"/>
          <w:color w:val="000000"/>
        </w:rPr>
      </w:pPr>
      <w:r>
        <w:rPr>
          <w:rFonts w:ascii="游明朝" w:eastAsia="游明朝" w:hAnsi="游明朝" w:cs="游明朝"/>
          <w:color w:val="000000"/>
        </w:rPr>
        <w:t xml:space="preserve">　</w:t>
      </w:r>
    </w:p>
    <w:tbl>
      <w:tblPr>
        <w:tblStyle w:val="af5"/>
        <w:tblW w:w="8641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1"/>
      </w:tblGrid>
      <w:tr w:rsidR="008A3B19" w14:paraId="5D528754" w14:textId="77777777">
        <w:tc>
          <w:tcPr>
            <w:tcW w:w="8641" w:type="dxa"/>
          </w:tcPr>
          <w:p w14:paraId="00000014" w14:textId="77777777" w:rsidR="008A3B19" w:rsidRDefault="008A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游明朝" w:eastAsia="游明朝" w:hAnsi="游明朝" w:cs="游明朝"/>
                <w:color w:val="000000"/>
              </w:rPr>
            </w:pPr>
          </w:p>
          <w:p w14:paraId="00000015" w14:textId="77777777" w:rsidR="008A3B19" w:rsidRDefault="008A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游明朝" w:eastAsia="游明朝" w:hAnsi="游明朝" w:cs="游明朝"/>
                <w:color w:val="000000"/>
              </w:rPr>
            </w:pPr>
          </w:p>
        </w:tc>
      </w:tr>
    </w:tbl>
    <w:p w14:paraId="00000016" w14:textId="77777777" w:rsidR="008A3B19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rFonts w:ascii="游明朝" w:eastAsia="游明朝" w:hAnsi="游明朝" w:cs="游明朝"/>
          <w:color w:val="000000"/>
        </w:rPr>
      </w:pPr>
      <w:r>
        <w:rPr>
          <w:rFonts w:ascii="游明朝" w:eastAsia="游明朝" w:hAnsi="游明朝" w:cs="游明朝"/>
          <w:color w:val="000000"/>
        </w:rPr>
        <w:t xml:space="preserve">　　　　　　　　　　　　　　　　　　　　　　　　　　　　　　　　　　　　　　　　　　　　</w:t>
      </w:r>
    </w:p>
    <w:p w14:paraId="00000017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２．添付資料</w:t>
      </w:r>
    </w:p>
    <w:p w14:paraId="00000018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</w:t>
      </w:r>
    </w:p>
    <w:p w14:paraId="00000019" w14:textId="77777777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□　1. 実施計画審査申請書                                             　　　　　　　　　　　　 様式１</w:t>
      </w:r>
    </w:p>
    <w:p w14:paraId="0000001A" w14:textId="77777777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□　2. 研究計画書                                                     　　　　　　　　　　　 　　   様式２</w:t>
      </w:r>
    </w:p>
    <w:p w14:paraId="0000001B" w14:textId="5C51C4DC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□　3. 説明と同意書（患者用）　　　　                                      　　　　　　　　様式３－１</w:t>
      </w:r>
    </w:p>
    <w:p w14:paraId="0000001C" w14:textId="63C0342B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□　4. 説明と同意書（医療機関等用）　　　　　　　　　　　　　　　　　　</w:t>
      </w:r>
      <w:r w:rsidR="00590BB2">
        <w:rPr>
          <w:rFonts w:ascii="游明朝" w:eastAsia="游明朝" w:hAnsi="游明朝" w:cs="游明朝" w:hint="eastAsia"/>
        </w:rPr>
        <w:t xml:space="preserve"> </w:t>
      </w:r>
      <w:r w:rsidR="00590BB2">
        <w:rPr>
          <w:rFonts w:ascii="游明朝" w:eastAsia="游明朝" w:hAnsi="游明朝" w:cs="游明朝"/>
        </w:rPr>
        <w:t xml:space="preserve">  </w:t>
      </w:r>
      <w:r>
        <w:rPr>
          <w:rFonts w:ascii="游明朝" w:eastAsia="游明朝" w:hAnsi="游明朝" w:cs="游明朝"/>
        </w:rPr>
        <w:t>様式３－２</w:t>
      </w:r>
    </w:p>
    <w:p w14:paraId="0000001D" w14:textId="4E5617E2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□　5. 説明と同意書（研究者等用）                                    　　　                            </w:t>
      </w:r>
      <w:r w:rsidR="00590BB2">
        <w:rPr>
          <w:rFonts w:ascii="游明朝" w:eastAsia="游明朝" w:hAnsi="游明朝" w:cs="游明朝" w:hint="eastAsia"/>
        </w:rPr>
        <w:t xml:space="preserve"> </w:t>
      </w:r>
      <w:r>
        <w:rPr>
          <w:rFonts w:ascii="游明朝" w:eastAsia="游明朝" w:hAnsi="游明朝" w:cs="游明朝"/>
        </w:rPr>
        <w:t>様式３－３</w:t>
      </w:r>
    </w:p>
    <w:p w14:paraId="0000001E" w14:textId="3EB9A274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□　6. 同意撤回書　　　　　　　　　　　　　　　　　　　　　　　　　　　</w:t>
      </w:r>
      <w:r w:rsidR="00590BB2">
        <w:rPr>
          <w:rFonts w:ascii="游明朝" w:eastAsia="游明朝" w:hAnsi="游明朝" w:cs="游明朝" w:hint="eastAsia"/>
        </w:rPr>
        <w:t xml:space="preserve"> </w:t>
      </w:r>
      <w:r w:rsidR="00590BB2">
        <w:rPr>
          <w:rFonts w:ascii="游明朝" w:eastAsia="游明朝" w:hAnsi="游明朝" w:cs="游明朝"/>
        </w:rPr>
        <w:t xml:space="preserve">  </w:t>
      </w:r>
      <w:r>
        <w:rPr>
          <w:rFonts w:ascii="游明朝" w:eastAsia="游明朝" w:hAnsi="游明朝" w:cs="游明朝"/>
        </w:rPr>
        <w:t>様式４</w:t>
      </w:r>
    </w:p>
    <w:p w14:paraId="0000001F" w14:textId="77777777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□　7. </w:t>
      </w:r>
      <w:sdt>
        <w:sdtPr>
          <w:tag w:val="goog_rdk_0"/>
          <w:id w:val="-596796796"/>
        </w:sdtPr>
        <w:sdtContent/>
      </w:sdt>
      <w:r>
        <w:rPr>
          <w:rFonts w:ascii="游明朝" w:eastAsia="游明朝" w:hAnsi="游明朝" w:cs="游明朝"/>
        </w:rPr>
        <w:t>アンケート・調査用紙（インタビューガイド等含む）</w:t>
      </w:r>
    </w:p>
    <w:p w14:paraId="00000020" w14:textId="76720DB7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□　8. 所属長許可書                                                                                                    </w:t>
      </w:r>
      <w:r w:rsidR="00590BB2">
        <w:rPr>
          <w:rFonts w:ascii="游明朝" w:eastAsia="游明朝" w:hAnsi="游明朝" w:cs="游明朝"/>
        </w:rPr>
        <w:t xml:space="preserve">   </w:t>
      </w:r>
      <w:r>
        <w:rPr>
          <w:rFonts w:ascii="游明朝" w:eastAsia="游明朝" w:hAnsi="游明朝" w:cs="游明朝"/>
        </w:rPr>
        <w:t>様式５</w:t>
      </w:r>
    </w:p>
    <w:p w14:paraId="00000021" w14:textId="744FFFE1" w:rsidR="008A3B19" w:rsidRDefault="00000000">
      <w:pPr>
        <w:ind w:left="7763" w:hanging="7583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□　9. 研究に係る利益相反の自己申告書（相反のない場合も提出） 　　　　　  様式６</w:t>
      </w:r>
    </w:p>
    <w:p w14:paraId="00000022" w14:textId="3C184A4F" w:rsidR="008A3B19" w:rsidRDefault="00000000">
      <w:pPr>
        <w:ind w:left="7763" w:hanging="7583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□  10.</w:t>
      </w:r>
      <w:sdt>
        <w:sdtPr>
          <w:tag w:val="goog_rdk_1"/>
          <w:id w:val="-440609562"/>
        </w:sdtPr>
        <w:sdtContent/>
      </w:sdt>
      <w:r>
        <w:rPr>
          <w:rFonts w:ascii="游明朝" w:eastAsia="游明朝" w:hAnsi="游明朝" w:cs="游明朝"/>
        </w:rPr>
        <w:t xml:space="preserve"> 研究倫理審査申請チェックリスト                                                                   </w:t>
      </w:r>
      <w:r w:rsidR="00590BB2">
        <w:rPr>
          <w:rFonts w:ascii="游明朝" w:eastAsia="游明朝" w:hAnsi="游明朝" w:cs="游明朝"/>
        </w:rPr>
        <w:t xml:space="preserve"> </w:t>
      </w:r>
      <w:r>
        <w:rPr>
          <w:rFonts w:ascii="游明朝" w:eastAsia="游明朝" w:hAnsi="游明朝" w:cs="游明朝"/>
        </w:rPr>
        <w:t>様式11</w:t>
      </w:r>
    </w:p>
    <w:p w14:paraId="00000023" w14:textId="77777777" w:rsidR="008A3B19" w:rsidRDefault="00000000">
      <w:pPr>
        <w:ind w:firstLine="18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□  11. (一財)公正研究推進協会</w:t>
      </w:r>
      <w:proofErr w:type="spellStart"/>
      <w:r>
        <w:rPr>
          <w:rFonts w:ascii="游明朝" w:eastAsia="游明朝" w:hAnsi="游明朝" w:cs="游明朝"/>
        </w:rPr>
        <w:t>eAPRIN</w:t>
      </w:r>
      <w:proofErr w:type="spellEnd"/>
      <w:r>
        <w:rPr>
          <w:rFonts w:ascii="游明朝" w:eastAsia="游明朝" w:hAnsi="游明朝" w:cs="游明朝"/>
        </w:rPr>
        <w:t xml:space="preserve"> learning プログラム医学研究者推奨コース修了証</w:t>
      </w:r>
    </w:p>
    <w:p w14:paraId="00000024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   □  12. 審査料払込連絡票</w:t>
      </w:r>
    </w:p>
    <w:p w14:paraId="00000025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26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lastRenderedPageBreak/>
        <w:t>３．研究内容（介入の有無）について</w:t>
      </w:r>
    </w:p>
    <w:p w14:paraId="00000027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</w:t>
      </w:r>
    </w:p>
    <w:p w14:paraId="00000028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□　介入を行わない研究である。</w:t>
      </w:r>
    </w:p>
    <w:p w14:paraId="00000029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□　介入を行う研究である。</w:t>
      </w:r>
    </w:p>
    <w:p w14:paraId="0000002A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2B" w14:textId="77777777" w:rsidR="008A3B19" w:rsidRDefault="00000000">
      <w:pPr>
        <w:jc w:val="left"/>
        <w:rPr>
          <w:rFonts w:ascii="游明朝" w:eastAsia="游明朝" w:hAnsi="游明朝" w:cs="游明朝"/>
          <w:color w:val="000000"/>
        </w:rPr>
      </w:pPr>
      <w:r>
        <w:rPr>
          <w:rFonts w:ascii="游明朝" w:eastAsia="游明朝" w:hAnsi="游明朝" w:cs="游明朝"/>
        </w:rPr>
        <w:t xml:space="preserve">　</w:t>
      </w:r>
      <w:r>
        <w:rPr>
          <w:rFonts w:ascii="游明朝" w:eastAsia="游明朝" w:hAnsi="游明朝" w:cs="游明朝"/>
          <w:color w:val="000000"/>
        </w:rPr>
        <w:t>※　該当する事項の□を■に変更してください。</w:t>
      </w:r>
    </w:p>
    <w:p w14:paraId="0000002C" w14:textId="77777777" w:rsidR="008A3B19" w:rsidRDefault="00000000">
      <w:pPr>
        <w:ind w:left="398" w:hanging="398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  <w:color w:val="000000"/>
        </w:rPr>
        <w:t xml:space="preserve">　※　</w:t>
      </w:r>
      <w:r>
        <w:rPr>
          <w:rFonts w:ascii="游明朝" w:eastAsia="游明朝" w:hAnsi="游明朝" w:cs="游明朝"/>
        </w:rPr>
        <w:t>「介入」の定義等については，指針第１章、第２の（３）を参照ください。</w:t>
      </w:r>
    </w:p>
    <w:p w14:paraId="0000002D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2E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※　審査年月日　　令和　　　年　　　月　　　日　　</w:t>
      </w:r>
    </w:p>
    <w:p w14:paraId="0000002F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</w:t>
      </w:r>
      <w:r>
        <w:rPr>
          <w:rFonts w:ascii="游明朝" w:eastAsia="游明朝" w:hAnsi="游明朝" w:cs="游明朝"/>
          <w:color w:val="000000"/>
        </w:rPr>
        <w:t xml:space="preserve">　　　　　　　　　　　　　　</w:t>
      </w:r>
      <w:r>
        <w:rPr>
          <w:rFonts w:ascii="游明朝" w:eastAsia="游明朝" w:hAnsi="游明朝" w:cs="游明朝"/>
        </w:rPr>
        <w:t xml:space="preserve">　　</w:t>
      </w:r>
    </w:p>
    <w:p w14:paraId="00000030" w14:textId="77777777" w:rsidR="008A3B19" w:rsidRDefault="008A3B19">
      <w:pPr>
        <w:jc w:val="left"/>
        <w:rPr>
          <w:rFonts w:ascii="游明朝" w:eastAsia="游明朝" w:hAnsi="游明朝" w:cs="游明朝"/>
        </w:rPr>
      </w:pPr>
    </w:p>
    <w:p w14:paraId="00000031" w14:textId="77777777" w:rsidR="008A3B19" w:rsidRDefault="00000000">
      <w:pPr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※　承認年月日　　令和　　　年　　　月　　　日</w:t>
      </w:r>
    </w:p>
    <w:sectPr w:rsidR="008A3B19">
      <w:headerReference w:type="default" r:id="rId8"/>
      <w:footerReference w:type="default" r:id="rId9"/>
      <w:pgSz w:w="11906" w:h="16838"/>
      <w:pgMar w:top="1418" w:right="1361" w:bottom="851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333" w14:textId="77777777" w:rsidR="00403C74" w:rsidRDefault="00403C74">
      <w:r>
        <w:separator/>
      </w:r>
    </w:p>
  </w:endnote>
  <w:endnote w:type="continuationSeparator" w:id="0">
    <w:p w14:paraId="63C0D049" w14:textId="77777777" w:rsidR="00403C74" w:rsidRDefault="004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5EFFDA7C" w:rsidR="008A3B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0BB2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8A3B19" w:rsidRDefault="008A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0589" w14:textId="77777777" w:rsidR="00403C74" w:rsidRDefault="00403C74">
      <w:r>
        <w:separator/>
      </w:r>
    </w:p>
  </w:footnote>
  <w:footnote w:type="continuationSeparator" w:id="0">
    <w:p w14:paraId="07053D62" w14:textId="77777777" w:rsidR="00403C74" w:rsidRDefault="0040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451C711E" w:rsidR="008A3B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8400"/>
      <w:rPr>
        <w:rFonts w:hint="eastAsia"/>
        <w:color w:val="000000"/>
      </w:rPr>
    </w:pPr>
    <w:r>
      <w:rPr>
        <w:color w:val="000000"/>
      </w:rPr>
      <w:t>様式</w:t>
    </w:r>
    <w:r w:rsidR="0066104F">
      <w:rPr>
        <w:rFonts w:hint="eastAsia"/>
        <w:color w:val="000000"/>
      </w:rPr>
      <w:t>1</w:t>
    </w:r>
  </w:p>
  <w:p w14:paraId="00000033" w14:textId="77777777" w:rsidR="008A3B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84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4DB"/>
    <w:multiLevelType w:val="multilevel"/>
    <w:tmpl w:val="6E92500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10714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19"/>
    <w:rsid w:val="00403C74"/>
    <w:rsid w:val="00484401"/>
    <w:rsid w:val="00590BB2"/>
    <w:rsid w:val="0066104F"/>
    <w:rsid w:val="008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1EF8C"/>
  <w15:docId w15:val="{90AD1A4A-2FDB-4582-BEB1-74C350C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C54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2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7F5"/>
  </w:style>
  <w:style w:type="paragraph" w:styleId="a7">
    <w:name w:val="footer"/>
    <w:basedOn w:val="a"/>
    <w:link w:val="a8"/>
    <w:uiPriority w:val="99"/>
    <w:unhideWhenUsed/>
    <w:rsid w:val="00D52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7F5"/>
  </w:style>
  <w:style w:type="table" w:styleId="a9">
    <w:name w:val="Table Grid"/>
    <w:basedOn w:val="a1"/>
    <w:uiPriority w:val="39"/>
    <w:rsid w:val="008F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71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37E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37E2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37E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37E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7E23"/>
    <w:rPr>
      <w:b/>
      <w:bCs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474A7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B82521"/>
    <w:pPr>
      <w:widowControl/>
      <w:jc w:val="left"/>
    </w:p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kt0RNJwWTwL9RhgFBNTbd7m8A==">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2022-12-12T21:59:00Z</dcterms:created>
  <dcterms:modified xsi:type="dcterms:W3CDTF">2022-12-15T23:56:00Z</dcterms:modified>
</cp:coreProperties>
</file>