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F9AEDB" w14:textId="32F90F6F" w:rsidR="002F1ADF" w:rsidRDefault="002F1ADF" w:rsidP="00A653CA">
      <w:pPr>
        <w:jc w:val="center"/>
        <w:rPr>
          <w:sz w:val="28"/>
        </w:rPr>
      </w:pPr>
      <w:r w:rsidRPr="002F1ADF">
        <w:rPr>
          <w:rFonts w:hint="eastAsia"/>
          <w:sz w:val="28"/>
        </w:rPr>
        <w:t>日本腎不全看護学会　研究調査に対する一斉メール送信依頼申請書</w:t>
      </w:r>
    </w:p>
    <w:p w14:paraId="4CB60CEE" w14:textId="77777777" w:rsidR="002F1ADF" w:rsidRDefault="002F1ADF" w:rsidP="002F1ADF">
      <w:pPr>
        <w:jc w:val="left"/>
      </w:pPr>
      <w:r>
        <w:rPr>
          <w:rFonts w:hint="eastAsia"/>
        </w:rPr>
        <w:t>日本腎不全看護学会理事長殿</w:t>
      </w:r>
    </w:p>
    <w:p w14:paraId="7F1AEC96" w14:textId="77777777" w:rsidR="002F1ADF" w:rsidRDefault="002F1ADF" w:rsidP="002F1ADF">
      <w:pPr>
        <w:jc w:val="left"/>
      </w:pPr>
      <w:r>
        <w:rPr>
          <w:rFonts w:hint="eastAsia"/>
        </w:rPr>
        <w:t>日本腎不全看護学会研究委員長殿</w:t>
      </w:r>
    </w:p>
    <w:p w14:paraId="46F3266F" w14:textId="77777777" w:rsidR="002F1ADF" w:rsidRDefault="002F1ADF" w:rsidP="002F1ADF">
      <w:pPr>
        <w:jc w:val="left"/>
      </w:pPr>
    </w:p>
    <w:p w14:paraId="7916588C" w14:textId="09907B05" w:rsidR="002F1ADF" w:rsidRDefault="002F1ADF" w:rsidP="002F1ADF">
      <w:pPr>
        <w:jc w:val="left"/>
      </w:pPr>
      <w:r>
        <w:rPr>
          <w:rFonts w:hint="eastAsia"/>
        </w:rPr>
        <w:t xml:space="preserve">　</w:t>
      </w:r>
      <w:r w:rsidR="00AF63BE">
        <w:rPr>
          <w:rFonts w:hint="eastAsia"/>
        </w:rPr>
        <w:t>私は腎不全看護の発展に寄与することを目的として</w:t>
      </w:r>
      <w:r>
        <w:rPr>
          <w:rFonts w:hint="eastAsia"/>
        </w:rPr>
        <w:t>下記の</w:t>
      </w:r>
      <w:r w:rsidR="00AF63BE">
        <w:rPr>
          <w:rFonts w:hint="eastAsia"/>
        </w:rPr>
        <w:t>研究を計画致しました。</w:t>
      </w:r>
      <w:r w:rsidR="00AF63BE">
        <w:br/>
      </w:r>
      <w:r w:rsidR="00AF63BE">
        <w:rPr>
          <w:rFonts w:hint="eastAsia"/>
        </w:rPr>
        <w:t>本研究は、腎不全看護に携わる日本腎不全看護学会員</w:t>
      </w:r>
      <w:r w:rsidR="00BD4A8A">
        <w:rPr>
          <w:rFonts w:hint="eastAsia"/>
        </w:rPr>
        <w:t>を対象とした全</w:t>
      </w:r>
      <w:r w:rsidR="00AF63BE">
        <w:rPr>
          <w:rFonts w:hint="eastAsia"/>
        </w:rPr>
        <w:t>数調査を希望しております。</w:t>
      </w:r>
      <w:r w:rsidR="00AF63BE">
        <w:br/>
      </w:r>
      <w:r w:rsidR="00AF63BE">
        <w:rPr>
          <w:rFonts w:hint="eastAsia"/>
        </w:rPr>
        <w:t>つきましては、</w:t>
      </w:r>
      <w:r>
        <w:rPr>
          <w:rFonts w:hint="eastAsia"/>
        </w:rPr>
        <w:t>日本腎不全看護学会S</w:t>
      </w:r>
      <w:r>
        <w:t>OLTI</w:t>
      </w:r>
      <w:r>
        <w:rPr>
          <w:rFonts w:hint="eastAsia"/>
        </w:rPr>
        <w:t>を通じて研究の周知のため一斉メールの送信を依頼いたします。</w:t>
      </w:r>
      <w:r w:rsidR="00AF63BE">
        <w:rPr>
          <w:rFonts w:hint="eastAsia"/>
        </w:rPr>
        <w:t>尚、研究終了後は1年以内に研究成果報告書、ならびに3年以内に投稿論文の別刷りを提出いたします。</w:t>
      </w:r>
      <w:r w:rsidR="008E627B" w:rsidRPr="008E627B">
        <w:rPr>
          <w:rFonts w:hint="eastAsia"/>
          <w:u w:val="single"/>
        </w:rPr>
        <w:t>研究成果報告書については、日本腎不全看護学会誌に掲載することを承諾します。</w:t>
      </w:r>
    </w:p>
    <w:p w14:paraId="393B3502" w14:textId="4E1FBF41" w:rsidR="002F1ADF" w:rsidRDefault="002F1ADF" w:rsidP="002F1ADF">
      <w:pPr>
        <w:jc w:val="left"/>
      </w:pPr>
      <w:r>
        <w:rPr>
          <w:rFonts w:hint="eastAsia"/>
        </w:rPr>
        <w:t xml:space="preserve">　研究の実施に際して生じる、問い合わせ・問題への対応については学会には一切関係なく、当該研究組織が</w:t>
      </w:r>
      <w:r w:rsidR="00AF63BE">
        <w:rPr>
          <w:rFonts w:hint="eastAsia"/>
        </w:rPr>
        <w:t>全</w:t>
      </w:r>
      <w:r>
        <w:rPr>
          <w:rFonts w:hint="eastAsia"/>
        </w:rPr>
        <w:t>責任を負うことを誓います。</w:t>
      </w:r>
    </w:p>
    <w:p w14:paraId="2F6D6518" w14:textId="69D4ACA1" w:rsidR="002F1ADF" w:rsidRPr="002F1ADF" w:rsidRDefault="002F1ADF" w:rsidP="002F1ADF">
      <w:pPr>
        <w:wordWrap w:val="0"/>
        <w:jc w:val="right"/>
        <w:rPr>
          <w:sz w:val="22"/>
          <w:u w:val="single"/>
        </w:rPr>
      </w:pPr>
      <w:r w:rsidRPr="002F1ADF">
        <w:rPr>
          <w:rFonts w:hint="eastAsia"/>
          <w:sz w:val="22"/>
          <w:u w:val="single"/>
        </w:rPr>
        <w:t xml:space="preserve">会員番号　　　　　　　　</w:t>
      </w:r>
    </w:p>
    <w:p w14:paraId="12CC1B9E" w14:textId="246DA798" w:rsidR="002F1ADF" w:rsidRPr="00380A91" w:rsidRDefault="00380A91" w:rsidP="00380A91">
      <w:pPr>
        <w:ind w:leftChars="2250" w:left="4725" w:right="-19"/>
        <w:jc w:val="center"/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氏名　　　　　　　　　　　</w:t>
      </w:r>
    </w:p>
    <w:p w14:paraId="3B4C4455" w14:textId="2A216809" w:rsidR="002F1ADF" w:rsidRDefault="002F1ADF" w:rsidP="00BD4A8A">
      <w:pPr>
        <w:wordWrap w:val="0"/>
        <w:ind w:right="-35"/>
        <w:jc w:val="right"/>
        <w:rPr>
          <w:sz w:val="22"/>
          <w:u w:val="single"/>
        </w:rPr>
      </w:pPr>
      <w:r w:rsidRPr="002F1ADF">
        <w:rPr>
          <w:rFonts w:hint="eastAsia"/>
          <w:sz w:val="22"/>
          <w:u w:val="single"/>
        </w:rPr>
        <w:t xml:space="preserve">所属　　　　　　　　　　　　　　　　　　　　　　　　　　　　　</w:t>
      </w:r>
    </w:p>
    <w:p w14:paraId="5EA0FACF" w14:textId="01174EFB" w:rsidR="007E2052" w:rsidRDefault="007E2052" w:rsidP="007E2052">
      <w:pPr>
        <w:wordWrap w:val="0"/>
        <w:ind w:right="-35"/>
        <w:jc w:val="right"/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メールアドレス　　　　　　　　　　　　　　　　　　　　　　　　　</w:t>
      </w:r>
    </w:p>
    <w:p w14:paraId="77E632BD" w14:textId="77777777" w:rsidR="002F1ADF" w:rsidRDefault="002F1ADF" w:rsidP="002F1ADF">
      <w:pPr>
        <w:pStyle w:val="a3"/>
      </w:pPr>
      <w:r w:rsidRPr="002F1ADF">
        <w:rPr>
          <w:rFonts w:hint="eastAsia"/>
        </w:rPr>
        <w:t>記</w:t>
      </w:r>
    </w:p>
    <w:p w14:paraId="55356FE6" w14:textId="77777777" w:rsidR="002F1ADF" w:rsidRDefault="002F1ADF" w:rsidP="002F1ADF">
      <w:r>
        <w:rPr>
          <w:rFonts w:hint="eastAsia"/>
        </w:rPr>
        <w:t>【研究課題名】</w:t>
      </w:r>
    </w:p>
    <w:p w14:paraId="7E12B27A" w14:textId="77777777" w:rsidR="002F1ADF" w:rsidRPr="002F1ADF" w:rsidRDefault="002F1ADF" w:rsidP="002F1ADF">
      <w:pPr>
        <w:rPr>
          <w:u w:val="single"/>
        </w:rPr>
      </w:pPr>
      <w:r w:rsidRPr="002F1ADF">
        <w:rPr>
          <w:rFonts w:hint="eastAsia"/>
          <w:u w:val="single"/>
        </w:rPr>
        <w:t xml:space="preserve">　　　　　　　　　　　　　　　　　　　　　　　　　　　　　　　　　　　　　　　　</w:t>
      </w:r>
    </w:p>
    <w:p w14:paraId="2E55F00D" w14:textId="77777777" w:rsidR="002F1ADF" w:rsidRDefault="002F1ADF" w:rsidP="002F1ADF"/>
    <w:p w14:paraId="31E6F4C5" w14:textId="77777777" w:rsidR="002F1ADF" w:rsidRDefault="002F1ADF" w:rsidP="002F1ADF">
      <w:r>
        <w:rPr>
          <w:rFonts w:hint="eastAsia"/>
        </w:rPr>
        <w:t>【研究期間】　　　　　　　年　　　月　　　日～　　　　　年　　　月　　　日</w:t>
      </w:r>
    </w:p>
    <w:p w14:paraId="0448FF70" w14:textId="77777777" w:rsidR="002F1ADF" w:rsidRDefault="002F1ADF" w:rsidP="002F1ADF"/>
    <w:p w14:paraId="7F7C254E" w14:textId="77777777" w:rsidR="002F1ADF" w:rsidRDefault="002F1ADF" w:rsidP="002F1ADF">
      <w:pPr>
        <w:rPr>
          <w:u w:val="single"/>
        </w:rPr>
      </w:pPr>
      <w:r>
        <w:rPr>
          <w:rFonts w:hint="eastAsia"/>
        </w:rPr>
        <w:t>【倫理審査承認機関】</w:t>
      </w:r>
      <w:r w:rsidRPr="002F1ADF">
        <w:rPr>
          <w:rFonts w:hint="eastAsia"/>
          <w:u w:val="single"/>
        </w:rPr>
        <w:t xml:space="preserve">　　　　　　　　　　　　　　　　　　　　　　　　　　　　　　</w:t>
      </w:r>
    </w:p>
    <w:p w14:paraId="58B01553" w14:textId="77777777" w:rsidR="002F1ADF" w:rsidRDefault="002F1ADF" w:rsidP="002F1ADF">
      <w:pPr>
        <w:rPr>
          <w:u w:val="single"/>
        </w:rPr>
      </w:pPr>
    </w:p>
    <w:p w14:paraId="762EF1E2" w14:textId="77777777" w:rsidR="002F1ADF" w:rsidRDefault="002F1ADF" w:rsidP="002F1ADF">
      <w:pPr>
        <w:rPr>
          <w:u w:val="single"/>
        </w:rPr>
      </w:pPr>
      <w:r w:rsidRPr="002F1ADF">
        <w:rPr>
          <w:rFonts w:hint="eastAsia"/>
        </w:rPr>
        <w:t>【競争的資金付与機関】</w:t>
      </w:r>
      <w:r w:rsidRPr="002F1ADF">
        <w:rPr>
          <w:rFonts w:hint="eastAsia"/>
          <w:u w:val="single"/>
        </w:rPr>
        <w:t xml:space="preserve">　　　　　　　　　　　　　　　　　　　　　　　　　　　　　</w:t>
      </w:r>
    </w:p>
    <w:p w14:paraId="0202580D" w14:textId="77777777" w:rsidR="002F1ADF" w:rsidRDefault="002F1ADF" w:rsidP="002F1ADF">
      <w:pPr>
        <w:rPr>
          <w:u w:val="single"/>
        </w:rPr>
      </w:pPr>
    </w:p>
    <w:p w14:paraId="2EF8A265" w14:textId="77777777" w:rsidR="002F1ADF" w:rsidRDefault="002F1ADF" w:rsidP="002F1ADF">
      <w:r w:rsidRPr="002F1ADF">
        <w:rPr>
          <w:rFonts w:hint="eastAsia"/>
        </w:rPr>
        <w:t>【提出書類チェック項目】</w:t>
      </w:r>
    </w:p>
    <w:p w14:paraId="137AD4F6" w14:textId="77777777" w:rsidR="002F1ADF" w:rsidRDefault="002F1ADF" w:rsidP="002F1ADF">
      <w:pPr>
        <w:pStyle w:val="a7"/>
        <w:numPr>
          <w:ilvl w:val="0"/>
          <w:numId w:val="2"/>
        </w:numPr>
        <w:ind w:leftChars="0"/>
      </w:pPr>
      <w:r>
        <w:rPr>
          <w:rFonts w:hint="eastAsia"/>
        </w:rPr>
        <w:t>一斉メール送信依頼申請書(本書式)</w:t>
      </w:r>
    </w:p>
    <w:p w14:paraId="6A48AACB" w14:textId="77777777" w:rsidR="002F1ADF" w:rsidRDefault="002F1ADF" w:rsidP="002F1ADF">
      <w:pPr>
        <w:pStyle w:val="a7"/>
        <w:numPr>
          <w:ilvl w:val="0"/>
          <w:numId w:val="2"/>
        </w:numPr>
        <w:ind w:leftChars="0"/>
      </w:pPr>
      <w:r>
        <w:rPr>
          <w:rFonts w:hint="eastAsia"/>
        </w:rPr>
        <w:t>研究計画書(任意書式)</w:t>
      </w:r>
    </w:p>
    <w:p w14:paraId="00CD2E41" w14:textId="6AD33E24" w:rsidR="002F1ADF" w:rsidRDefault="002F1ADF" w:rsidP="002F1ADF">
      <w:pPr>
        <w:pStyle w:val="a7"/>
        <w:numPr>
          <w:ilvl w:val="0"/>
          <w:numId w:val="2"/>
        </w:numPr>
        <w:ind w:leftChars="0"/>
      </w:pPr>
      <w:r>
        <w:rPr>
          <w:rFonts w:hint="eastAsia"/>
        </w:rPr>
        <w:t>倫理委員会</w:t>
      </w:r>
      <w:r w:rsidR="00CD1696">
        <w:rPr>
          <w:rFonts w:hint="eastAsia"/>
        </w:rPr>
        <w:t>承認</w:t>
      </w:r>
      <w:r>
        <w:rPr>
          <w:rFonts w:hint="eastAsia"/>
        </w:rPr>
        <w:t>を証明する書類(任意書式)</w:t>
      </w:r>
    </w:p>
    <w:p w14:paraId="5A74146E" w14:textId="77777777" w:rsidR="002F1ADF" w:rsidRDefault="002F1ADF" w:rsidP="002F1ADF">
      <w:pPr>
        <w:pStyle w:val="a7"/>
        <w:numPr>
          <w:ilvl w:val="0"/>
          <w:numId w:val="2"/>
        </w:numPr>
        <w:ind w:leftChars="0"/>
      </w:pPr>
      <w:r>
        <w:rPr>
          <w:rFonts w:hint="eastAsia"/>
        </w:rPr>
        <w:t>競争的資金獲得を証明する書類(任意書式)</w:t>
      </w:r>
    </w:p>
    <w:p w14:paraId="3240AF3B" w14:textId="32E02515" w:rsidR="002F1ADF" w:rsidRDefault="002F1ADF" w:rsidP="002F1ADF">
      <w:pPr>
        <w:pStyle w:val="a7"/>
        <w:numPr>
          <w:ilvl w:val="0"/>
          <w:numId w:val="2"/>
        </w:numPr>
        <w:ind w:leftChars="0"/>
      </w:pPr>
      <w:r>
        <w:rPr>
          <w:rFonts w:hint="eastAsia"/>
        </w:rPr>
        <w:t>研究組織・各</w:t>
      </w:r>
      <w:r w:rsidR="00E60AFC">
        <w:rPr>
          <w:rFonts w:hint="eastAsia"/>
        </w:rPr>
        <w:t>員の</w:t>
      </w:r>
      <w:r>
        <w:rPr>
          <w:rFonts w:hint="eastAsia"/>
        </w:rPr>
        <w:t>役割を証明する書類(任意書式)</w:t>
      </w:r>
    </w:p>
    <w:p w14:paraId="5BFB59B0" w14:textId="05FC2930" w:rsidR="00E60AFC" w:rsidRPr="002F1ADF" w:rsidRDefault="00E60AFC" w:rsidP="002F1ADF">
      <w:pPr>
        <w:pStyle w:val="a7"/>
        <w:numPr>
          <w:ilvl w:val="0"/>
          <w:numId w:val="2"/>
        </w:numPr>
        <w:ind w:leftChars="0"/>
      </w:pPr>
      <w:r>
        <w:rPr>
          <w:rFonts w:hint="eastAsia"/>
        </w:rPr>
        <w:t>一斉メール送信費用払い込み証明書（領収書</w:t>
      </w:r>
      <w:r w:rsidR="00C7150A">
        <w:rPr>
          <w:rFonts w:hint="eastAsia"/>
        </w:rPr>
        <w:t>等</w:t>
      </w:r>
      <w:r>
        <w:rPr>
          <w:rFonts w:hint="eastAsia"/>
        </w:rPr>
        <w:t>）</w:t>
      </w:r>
    </w:p>
    <w:p w14:paraId="768F459E" w14:textId="77777777" w:rsidR="002F1ADF" w:rsidRDefault="002F1ADF" w:rsidP="002F1ADF">
      <w:pPr>
        <w:pStyle w:val="a5"/>
      </w:pPr>
      <w:r>
        <w:rPr>
          <w:rFonts w:hint="eastAsia"/>
        </w:rPr>
        <w:t>以上</w:t>
      </w:r>
    </w:p>
    <w:p w14:paraId="716EC0C5" w14:textId="77777777" w:rsidR="002F1ADF" w:rsidRDefault="00AF63BE" w:rsidP="002F1ADF">
      <w:r>
        <w:rPr>
          <w:rFonts w:hint="eastAsia"/>
        </w:rPr>
        <w:lastRenderedPageBreak/>
        <w:t>【一斉メール文面案】</w:t>
      </w:r>
    </w:p>
    <w:p w14:paraId="40E647DE" w14:textId="77777777" w:rsidR="00AF63BE" w:rsidRPr="002F1ADF" w:rsidRDefault="00AF63BE" w:rsidP="002F1AD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5FE4B1" wp14:editId="42D53A5C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6200775" cy="46863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0775" cy="4686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52AE4E" w14:textId="77777777" w:rsidR="00AF63BE" w:rsidRPr="00AF63BE" w:rsidRDefault="00AF63BE" w:rsidP="00AF63BE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研究の主旨</w:t>
                            </w:r>
                            <w:r>
                              <w:t>・目的・対象者</w:t>
                            </w: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t>方法・</w:t>
                            </w:r>
                            <w:r>
                              <w:rPr>
                                <w:rFonts w:hint="eastAsia"/>
                              </w:rPr>
                              <w:t>倫理的配慮</w:t>
                            </w:r>
                            <w:r>
                              <w:t>・結果の公表方法</w:t>
                            </w: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t>回答の任意性・調査の連絡先・</w:t>
                            </w:r>
                            <w:r>
                              <w:br/>
                              <w:t>問題発生時の対応について明記すること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5FE4B1" id="正方形/長方形 1" o:spid="_x0000_s1026" style="position:absolute;left:0;text-align:left;margin-left:0;margin-top:9pt;width:488.25pt;height:36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" fillcolor="white [3201]" strokecolor="black [3200]" strokeweight="1pt">
                <v:textbox>
                  <w:txbxContent>
                    <w:p w14:paraId="4A52AE4E" w14:textId="77777777" w:rsidR="00AF63BE" w:rsidRPr="00AF63BE" w:rsidRDefault="00AF63BE" w:rsidP="00AF63BE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研究の主旨</w:t>
                      </w:r>
                      <w:r>
                        <w:t>・目的・対象者</w:t>
                      </w:r>
                      <w:r>
                        <w:rPr>
                          <w:rFonts w:hint="eastAsia"/>
                        </w:rPr>
                        <w:t>・</w:t>
                      </w:r>
                      <w:r>
                        <w:t>方法・</w:t>
                      </w:r>
                      <w:r>
                        <w:rPr>
                          <w:rFonts w:hint="eastAsia"/>
                        </w:rPr>
                        <w:t>倫理的配慮</w:t>
                      </w:r>
                      <w:r>
                        <w:t>・結果の公表方法</w:t>
                      </w:r>
                      <w:r>
                        <w:rPr>
                          <w:rFonts w:hint="eastAsia"/>
                        </w:rPr>
                        <w:t>・</w:t>
                      </w:r>
                      <w:r>
                        <w:t>回答の任意性・調査の連絡先・</w:t>
                      </w:r>
                      <w:r>
                        <w:br/>
                        <w:t>問題発生時の対応について明記すること</w:t>
                      </w:r>
                    </w:p>
                  </w:txbxContent>
                </v:textbox>
              </v:rect>
            </w:pict>
          </mc:Fallback>
        </mc:AlternateContent>
      </w:r>
    </w:p>
    <w:sectPr w:rsidR="00AF63BE" w:rsidRPr="002F1ADF" w:rsidSect="00AF63BE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5101ED" w14:textId="77777777" w:rsidR="00B22B95" w:rsidRDefault="00B22B95" w:rsidP="00AF63BE">
      <w:r>
        <w:separator/>
      </w:r>
    </w:p>
  </w:endnote>
  <w:endnote w:type="continuationSeparator" w:id="0">
    <w:p w14:paraId="23E5800D" w14:textId="77777777" w:rsidR="00B22B95" w:rsidRDefault="00B22B95" w:rsidP="00AF6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2242B7" w14:textId="77777777" w:rsidR="00B22B95" w:rsidRDefault="00B22B95" w:rsidP="00AF63BE">
      <w:r>
        <w:separator/>
      </w:r>
    </w:p>
  </w:footnote>
  <w:footnote w:type="continuationSeparator" w:id="0">
    <w:p w14:paraId="6C1D62B3" w14:textId="77777777" w:rsidR="00B22B95" w:rsidRDefault="00B22B95" w:rsidP="00AF63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3F2473" w14:textId="77777777" w:rsidR="00AF63BE" w:rsidRDefault="00AF63BE" w:rsidP="00AF63BE">
    <w:pPr>
      <w:pStyle w:val="a8"/>
      <w:jc w:val="right"/>
    </w:pPr>
    <w:r>
      <w:rPr>
        <w:rFonts w:hint="eastAsia"/>
      </w:rPr>
      <w:t>様式1</w:t>
    </w:r>
  </w:p>
  <w:p w14:paraId="1E663AED" w14:textId="77777777" w:rsidR="00AF63BE" w:rsidRDefault="00AF63BE" w:rsidP="00AF63BE">
    <w:pPr>
      <w:pStyle w:val="a8"/>
      <w:jc w:val="right"/>
    </w:pPr>
    <w:r>
      <w:rPr>
        <w:rFonts w:hint="eastAsia"/>
      </w:rPr>
      <w:t>一斉メール送信依頼申請書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2E22AB"/>
    <w:multiLevelType w:val="hybridMultilevel"/>
    <w:tmpl w:val="3A228454"/>
    <w:lvl w:ilvl="0" w:tplc="368293DE">
      <w:start w:val="6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D954F5E"/>
    <w:multiLevelType w:val="hybridMultilevel"/>
    <w:tmpl w:val="D5907DE0"/>
    <w:lvl w:ilvl="0" w:tplc="9AAC523A">
      <w:start w:val="6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65600503">
    <w:abstractNumId w:val="0"/>
  </w:num>
  <w:num w:numId="2" w16cid:durableId="15775883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ADF"/>
    <w:rsid w:val="00002CFA"/>
    <w:rsid w:val="00005BBF"/>
    <w:rsid w:val="000253F8"/>
    <w:rsid w:val="0005427B"/>
    <w:rsid w:val="000E6E4B"/>
    <w:rsid w:val="00202121"/>
    <w:rsid w:val="002F1ADF"/>
    <w:rsid w:val="002F7CD3"/>
    <w:rsid w:val="00325C60"/>
    <w:rsid w:val="00347DDB"/>
    <w:rsid w:val="003546BD"/>
    <w:rsid w:val="00374A04"/>
    <w:rsid w:val="00380A91"/>
    <w:rsid w:val="003A40C7"/>
    <w:rsid w:val="003B69C9"/>
    <w:rsid w:val="003D2E73"/>
    <w:rsid w:val="004C17CC"/>
    <w:rsid w:val="004C252E"/>
    <w:rsid w:val="004F7B64"/>
    <w:rsid w:val="005727EA"/>
    <w:rsid w:val="00591E29"/>
    <w:rsid w:val="005A1812"/>
    <w:rsid w:val="005A3C7F"/>
    <w:rsid w:val="005C35E0"/>
    <w:rsid w:val="005E2ECD"/>
    <w:rsid w:val="006218A3"/>
    <w:rsid w:val="006915D1"/>
    <w:rsid w:val="006A5AEA"/>
    <w:rsid w:val="00771D1F"/>
    <w:rsid w:val="00791E97"/>
    <w:rsid w:val="007B7257"/>
    <w:rsid w:val="007E2052"/>
    <w:rsid w:val="008375A2"/>
    <w:rsid w:val="008E27FC"/>
    <w:rsid w:val="008E627B"/>
    <w:rsid w:val="008F3165"/>
    <w:rsid w:val="008F421A"/>
    <w:rsid w:val="009301F2"/>
    <w:rsid w:val="00962C8A"/>
    <w:rsid w:val="00993A67"/>
    <w:rsid w:val="00A653CA"/>
    <w:rsid w:val="00AE2BD0"/>
    <w:rsid w:val="00AF518E"/>
    <w:rsid w:val="00AF63BE"/>
    <w:rsid w:val="00B22B95"/>
    <w:rsid w:val="00B35A3D"/>
    <w:rsid w:val="00BD4A8A"/>
    <w:rsid w:val="00C03286"/>
    <w:rsid w:val="00C55675"/>
    <w:rsid w:val="00C7150A"/>
    <w:rsid w:val="00C72994"/>
    <w:rsid w:val="00CA6563"/>
    <w:rsid w:val="00CD1696"/>
    <w:rsid w:val="00D31B5F"/>
    <w:rsid w:val="00D557AD"/>
    <w:rsid w:val="00DC41E6"/>
    <w:rsid w:val="00E25C95"/>
    <w:rsid w:val="00E60AFC"/>
    <w:rsid w:val="00E866B8"/>
    <w:rsid w:val="00EB794D"/>
    <w:rsid w:val="00F368F0"/>
    <w:rsid w:val="00F77387"/>
    <w:rsid w:val="00F8404D"/>
    <w:rsid w:val="00F9099D"/>
    <w:rsid w:val="00FF3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77E2EA"/>
  <w15:chartTrackingRefBased/>
  <w15:docId w15:val="{9C4557D3-4073-4D02-ADB9-24271C3B3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F1ADF"/>
    <w:pPr>
      <w:jc w:val="center"/>
    </w:pPr>
  </w:style>
  <w:style w:type="character" w:customStyle="1" w:styleId="a4">
    <w:name w:val="記 (文字)"/>
    <w:basedOn w:val="a0"/>
    <w:link w:val="a3"/>
    <w:uiPriority w:val="99"/>
    <w:rsid w:val="002F1ADF"/>
  </w:style>
  <w:style w:type="paragraph" w:styleId="a5">
    <w:name w:val="Closing"/>
    <w:basedOn w:val="a"/>
    <w:link w:val="a6"/>
    <w:uiPriority w:val="99"/>
    <w:unhideWhenUsed/>
    <w:rsid w:val="002F1ADF"/>
    <w:pPr>
      <w:jc w:val="right"/>
    </w:pPr>
  </w:style>
  <w:style w:type="character" w:customStyle="1" w:styleId="a6">
    <w:name w:val="結語 (文字)"/>
    <w:basedOn w:val="a0"/>
    <w:link w:val="a5"/>
    <w:uiPriority w:val="99"/>
    <w:rsid w:val="002F1ADF"/>
  </w:style>
  <w:style w:type="paragraph" w:styleId="a7">
    <w:name w:val="List Paragraph"/>
    <w:basedOn w:val="a"/>
    <w:uiPriority w:val="34"/>
    <w:qFormat/>
    <w:rsid w:val="002F1ADF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AF63B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F63BE"/>
  </w:style>
  <w:style w:type="paragraph" w:styleId="aa">
    <w:name w:val="footer"/>
    <w:basedOn w:val="a"/>
    <w:link w:val="ab"/>
    <w:uiPriority w:val="99"/>
    <w:unhideWhenUsed/>
    <w:rsid w:val="00AF63B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F63BE"/>
  </w:style>
  <w:style w:type="paragraph" w:styleId="ac">
    <w:name w:val="Revision"/>
    <w:hidden/>
    <w:uiPriority w:val="99"/>
    <w:semiHidden/>
    <w:rsid w:val="00CD1696"/>
  </w:style>
  <w:style w:type="character" w:styleId="ad">
    <w:name w:val="annotation reference"/>
    <w:basedOn w:val="a0"/>
    <w:uiPriority w:val="99"/>
    <w:semiHidden/>
    <w:unhideWhenUsed/>
    <w:rsid w:val="00C7150A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C7150A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C7150A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C7150A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C7150A"/>
    <w:rPr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BD4A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BD4A8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4AFBE2-CEBB-49C0-8B9B-08B69698F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113</Words>
  <Characters>647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2025-04-09T02:38:00Z</dcterms:created>
  <dcterms:modified xsi:type="dcterms:W3CDTF">2025-04-09T02:38:00Z</dcterms:modified>
</cp:coreProperties>
</file>