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4A" w:rsidRPr="00FC2781" w:rsidRDefault="002D419D" w:rsidP="00FC2781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bookmarkStart w:id="0" w:name="_GoBack"/>
      <w:bookmarkEnd w:id="0"/>
      <w:r w:rsidRPr="00FC278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治療選択</w:t>
      </w:r>
      <w:r w:rsidR="00EE22A4" w:rsidRPr="00FC278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に関する</w:t>
      </w:r>
      <w:r w:rsidR="00040F9D" w:rsidRPr="00FC278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特別研修</w:t>
      </w:r>
      <w:r w:rsidR="0065088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（3-8月開催）</w:t>
      </w:r>
      <w:r w:rsidR="002F4C1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参加</w:t>
      </w:r>
      <w:r w:rsidR="0065088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</w:t>
      </w:r>
    </w:p>
    <w:p w:rsidR="00FC2781" w:rsidRDefault="00FC2781" w:rsidP="00C13ABA">
      <w:pPr>
        <w:rPr>
          <w:rFonts w:ascii="HG丸ｺﾞｼｯｸM-PRO" w:eastAsia="HG丸ｺﾞｼｯｸM-PRO" w:hAnsi="HG丸ｺﾞｼｯｸM-PRO"/>
          <w:szCs w:val="21"/>
        </w:rPr>
      </w:pPr>
    </w:p>
    <w:p w:rsidR="00A7723E" w:rsidRPr="00AA1996" w:rsidRDefault="00EE22A4" w:rsidP="00C13AB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A1996">
        <w:rPr>
          <w:rFonts w:ascii="HG丸ｺﾞｼｯｸM-PRO" w:eastAsia="HG丸ｺﾞｼｯｸM-PRO" w:hAnsi="HG丸ｺﾞｼｯｸM-PRO" w:hint="eastAsia"/>
          <w:b/>
          <w:sz w:val="22"/>
          <w:szCs w:val="22"/>
        </w:rPr>
        <w:t>●</w:t>
      </w:r>
      <w:r w:rsidR="00EC1A4A" w:rsidRPr="00AA1996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講義内容　各講座（コース）2</w:t>
      </w:r>
      <w:r w:rsidR="00A7723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時間 </w:t>
      </w:r>
      <w:r w:rsidR="00AA1996" w:rsidRPr="00AA199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４ポイント</w:t>
      </w:r>
      <w:r w:rsidR="00A7723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 </w:t>
      </w:r>
      <w:r w:rsidR="00A7723E" w:rsidRPr="00CF4B6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1講座につき 参加費2,000円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EC1A4A" w:rsidRPr="00EE22A4" w:rsidTr="00AA1996">
        <w:tc>
          <w:tcPr>
            <w:tcW w:w="1134" w:type="dxa"/>
          </w:tcPr>
          <w:p w:rsidR="00EC1A4A" w:rsidRPr="00EE22A4" w:rsidRDefault="00EC1A4A" w:rsidP="00AA1996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講座</w:t>
            </w:r>
          </w:p>
        </w:tc>
        <w:tc>
          <w:tcPr>
            <w:tcW w:w="7371" w:type="dxa"/>
          </w:tcPr>
          <w:p w:rsidR="00EC1A4A" w:rsidRPr="00EE22A4" w:rsidRDefault="00EC1A4A" w:rsidP="003C6C2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テーマ</w:t>
            </w:r>
          </w:p>
        </w:tc>
      </w:tr>
      <w:tr w:rsidR="00EC1A4A" w:rsidRPr="00EE22A4" w:rsidTr="00AA1996">
        <w:tc>
          <w:tcPr>
            <w:tcW w:w="1134" w:type="dxa"/>
          </w:tcPr>
          <w:p w:rsidR="00EC1A4A" w:rsidRPr="00FC2781" w:rsidRDefault="00EC1A4A" w:rsidP="003C6C2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A199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A</w:t>
            </w:r>
          </w:p>
        </w:tc>
        <w:tc>
          <w:tcPr>
            <w:tcW w:w="7371" w:type="dxa"/>
          </w:tcPr>
          <w:p w:rsidR="00EC1A4A" w:rsidRPr="00EE22A4" w:rsidRDefault="008202C9" w:rsidP="003C6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血液透析・腹膜透析・</w:t>
            </w:r>
            <w:r w:rsidR="003F3190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腎</w:t>
            </w:r>
            <w:r w:rsidR="00EC1A4A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移植</w:t>
            </w:r>
            <w:r w:rsidR="003F3190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の治療選択に関わる意思決定支援</w:t>
            </w:r>
          </w:p>
        </w:tc>
      </w:tr>
      <w:tr w:rsidR="00EC1A4A" w:rsidRPr="00EE22A4" w:rsidTr="00AA1996">
        <w:tc>
          <w:tcPr>
            <w:tcW w:w="1134" w:type="dxa"/>
          </w:tcPr>
          <w:p w:rsidR="00EC1A4A" w:rsidRPr="00FC2781" w:rsidRDefault="00EC1A4A" w:rsidP="003C6C2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A199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B</w:t>
            </w:r>
          </w:p>
        </w:tc>
        <w:tc>
          <w:tcPr>
            <w:tcW w:w="7371" w:type="dxa"/>
          </w:tcPr>
          <w:p w:rsidR="003F3190" w:rsidRPr="00EE22A4" w:rsidRDefault="008202C9" w:rsidP="003C6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治療選択に関わる</w:t>
            </w:r>
            <w:r w:rsidR="003F3190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看護倫理</w:t>
            </w:r>
            <w:r w:rsidR="00025BC2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と意思決定支援の概要</w:t>
            </w:r>
          </w:p>
          <w:p w:rsidR="00EC1A4A" w:rsidRPr="00EE22A4" w:rsidRDefault="00EC1A4A" w:rsidP="003F31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エンド・オブ・ライフケア</w:t>
            </w:r>
            <w:r w:rsidR="008F33A4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/</w:t>
            </w:r>
            <w:r w:rsidR="008F33A4" w:rsidRPr="00EE22A4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フレイル</w:t>
            </w:r>
            <w:r w:rsidR="008F33A4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/ </w:t>
            </w: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アドバンスケアプランニング</w:t>
            </w:r>
          </w:p>
        </w:tc>
      </w:tr>
      <w:tr w:rsidR="00EC1A4A" w:rsidRPr="00EE22A4" w:rsidTr="00AA1996">
        <w:tc>
          <w:tcPr>
            <w:tcW w:w="1134" w:type="dxa"/>
          </w:tcPr>
          <w:p w:rsidR="00EC1A4A" w:rsidRPr="00FC2781" w:rsidRDefault="00EC1A4A" w:rsidP="003C6C2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A199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C</w:t>
            </w:r>
          </w:p>
        </w:tc>
        <w:tc>
          <w:tcPr>
            <w:tcW w:w="7371" w:type="dxa"/>
          </w:tcPr>
          <w:p w:rsidR="00EC1A4A" w:rsidRPr="00EE22A4" w:rsidRDefault="003F3190" w:rsidP="003F31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治療選択に関わる</w:t>
            </w:r>
            <w:r w:rsidR="008F33A4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多職種協働・</w:t>
            </w:r>
            <w:r w:rsidR="00EC1A4A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専門職連携</w:t>
            </w: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のあり方</w:t>
            </w:r>
          </w:p>
        </w:tc>
      </w:tr>
      <w:tr w:rsidR="00EC1A4A" w:rsidRPr="00EE22A4" w:rsidTr="00AA1996">
        <w:tc>
          <w:tcPr>
            <w:tcW w:w="1134" w:type="dxa"/>
          </w:tcPr>
          <w:p w:rsidR="00EC1A4A" w:rsidRPr="00FC2781" w:rsidRDefault="00EC1A4A" w:rsidP="003C6C2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A199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D</w:t>
            </w:r>
          </w:p>
        </w:tc>
        <w:tc>
          <w:tcPr>
            <w:tcW w:w="7371" w:type="dxa"/>
          </w:tcPr>
          <w:p w:rsidR="00EC1A4A" w:rsidRPr="00EE22A4" w:rsidRDefault="003F3190" w:rsidP="003F31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治療選択に</w:t>
            </w:r>
            <w:r w:rsidR="00025BC2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おける</w:t>
            </w:r>
            <w:r w:rsidR="00EC1A4A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高齢者ケア、認知症ケア、家族ケア</w:t>
            </w:r>
            <w:r w:rsidR="00025BC2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のあり方</w:t>
            </w:r>
          </w:p>
        </w:tc>
      </w:tr>
      <w:tr w:rsidR="00EC1A4A" w:rsidRPr="00EE22A4" w:rsidTr="00AA1996">
        <w:tc>
          <w:tcPr>
            <w:tcW w:w="1134" w:type="dxa"/>
          </w:tcPr>
          <w:p w:rsidR="00EC1A4A" w:rsidRPr="00FC2781" w:rsidRDefault="00EC1A4A" w:rsidP="003C6C2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A199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E</w:t>
            </w:r>
          </w:p>
        </w:tc>
        <w:tc>
          <w:tcPr>
            <w:tcW w:w="7371" w:type="dxa"/>
          </w:tcPr>
          <w:p w:rsidR="00EC1A4A" w:rsidRPr="00EE22A4" w:rsidRDefault="008F33A4" w:rsidP="003C6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治療選択に必要なメンタルヘルス </w:t>
            </w:r>
            <w:r w:rsidR="00025BC2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1C617D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コーチング</w:t>
            </w:r>
          </w:p>
        </w:tc>
      </w:tr>
      <w:tr w:rsidR="00EC1A4A" w:rsidRPr="00EE22A4" w:rsidTr="00AA1996">
        <w:tc>
          <w:tcPr>
            <w:tcW w:w="1134" w:type="dxa"/>
          </w:tcPr>
          <w:p w:rsidR="00EC1A4A" w:rsidRPr="00FC2781" w:rsidRDefault="00EC1A4A" w:rsidP="003C6C2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A199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FC278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F</w:t>
            </w:r>
          </w:p>
        </w:tc>
        <w:tc>
          <w:tcPr>
            <w:tcW w:w="7371" w:type="dxa"/>
          </w:tcPr>
          <w:p w:rsidR="00EC1A4A" w:rsidRPr="00EE22A4" w:rsidRDefault="003F3190" w:rsidP="003C6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治療選択の意思決定支援における</w:t>
            </w:r>
            <w:r w:rsidR="00EC1A4A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事例のまとめ方</w:t>
            </w:r>
            <w:r w:rsidR="003B3ED3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EC1A4A" w:rsidRPr="00EE22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研究的取り組み</w:t>
            </w:r>
          </w:p>
        </w:tc>
      </w:tr>
    </w:tbl>
    <w:p w:rsidR="00FB66A4" w:rsidRDefault="00FB66A4" w:rsidP="00EC1A4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A7723E" w:rsidRPr="00AA1996" w:rsidRDefault="00A7723E" w:rsidP="00EC1A4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●参加を希望する日程の講座</w:t>
      </w:r>
      <w:r w:rsidR="00FB66A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の 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□</w:t>
      </w:r>
      <w:r w:rsidR="00FB66A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にチェックを入れてFAXしてください！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3827"/>
        <w:gridCol w:w="3260"/>
      </w:tblGrid>
      <w:tr w:rsidR="00EE22A4" w:rsidRPr="00EE22A4" w:rsidTr="00A7723E">
        <w:tc>
          <w:tcPr>
            <w:tcW w:w="1985" w:type="dxa"/>
          </w:tcPr>
          <w:p w:rsidR="00EE22A4" w:rsidRPr="00891E02" w:rsidRDefault="00EE22A4" w:rsidP="003C6C2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開催日</w:t>
            </w:r>
            <w:r w:rsidR="00FB66A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時</w:t>
            </w:r>
          </w:p>
        </w:tc>
        <w:tc>
          <w:tcPr>
            <w:tcW w:w="3827" w:type="dxa"/>
          </w:tcPr>
          <w:p w:rsidR="00EE22A4" w:rsidRPr="00891E02" w:rsidRDefault="00EE22A4" w:rsidP="003C6C2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会場</w:t>
            </w:r>
            <w:r w:rsidR="00FB66A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・アクセス</w:t>
            </w:r>
          </w:p>
        </w:tc>
        <w:tc>
          <w:tcPr>
            <w:tcW w:w="3260" w:type="dxa"/>
          </w:tcPr>
          <w:p w:rsidR="00EE22A4" w:rsidRPr="00891E02" w:rsidRDefault="00650887" w:rsidP="00891E0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講座</w:t>
            </w:r>
            <w:r w:rsidR="00A772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開始時間　</w:t>
            </w:r>
          </w:p>
        </w:tc>
      </w:tr>
      <w:tr w:rsidR="00230B1B" w:rsidRPr="00EE22A4" w:rsidTr="00A7723E">
        <w:tc>
          <w:tcPr>
            <w:tcW w:w="1985" w:type="dxa"/>
          </w:tcPr>
          <w:p w:rsidR="00230B1B" w:rsidRPr="00891E02" w:rsidRDefault="00230B1B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3月3日（日）</w:t>
            </w:r>
          </w:p>
          <w:p w:rsidR="00230B1B" w:rsidRDefault="00230B1B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E22A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 </w:t>
            </w:r>
            <w:r w:rsidRPr="00EE22A4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 xml:space="preserve">  </w:t>
            </w:r>
            <w:r w:rsidRPr="00EE22A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10時―1２時</w:t>
            </w:r>
          </w:p>
        </w:tc>
        <w:tc>
          <w:tcPr>
            <w:tcW w:w="3827" w:type="dxa"/>
          </w:tcPr>
          <w:p w:rsidR="00230B1B" w:rsidRPr="002D6920" w:rsidRDefault="00230B1B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F4C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昭和大学</w:t>
            </w:r>
            <w:r w:rsidR="002D692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2D6920" w:rsidRPr="002D69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旗の台キャンパス臨床講堂</w:t>
            </w:r>
          </w:p>
          <w:p w:rsidR="002F4C1C" w:rsidRPr="00A7723E" w:rsidRDefault="002D6920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東京都品川区旗の台1-5-8</w:t>
            </w:r>
          </w:p>
          <w:p w:rsidR="00891E02" w:rsidRPr="00891E02" w:rsidRDefault="002F4C1C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最寄り駅：</w:t>
            </w:r>
            <w:r w:rsidR="002D69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東急池上線 旗の台</w:t>
            </w:r>
            <w:r w:rsidR="00A772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駅</w:t>
            </w:r>
          </w:p>
          <w:p w:rsidR="00230B1B" w:rsidRPr="002F4C1C" w:rsidRDefault="00230B1B" w:rsidP="002F4C1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</w:tcPr>
          <w:p w:rsidR="00230B1B" w:rsidRPr="00891E02" w:rsidRDefault="00650887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１講座　</w:t>
            </w:r>
            <w:r w:rsidR="00230B1B"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10時</w:t>
            </w:r>
            <w:r w:rsidR="00230B1B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230B1B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B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2F4C1C" w:rsidRDefault="002F4C1C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  <w:p w:rsidR="002F4C1C" w:rsidRDefault="00A7723E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申込締め切り：</w:t>
            </w:r>
            <w:r w:rsidR="00FB66A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2月</w:t>
            </w:r>
            <w:r w:rsidR="00CF4B63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15日（金）</w:t>
            </w:r>
          </w:p>
          <w:p w:rsidR="00A7723E" w:rsidRPr="00891E02" w:rsidRDefault="00A7723E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EE22A4" w:rsidRPr="00EE22A4" w:rsidTr="00A7723E">
        <w:tc>
          <w:tcPr>
            <w:tcW w:w="1985" w:type="dxa"/>
          </w:tcPr>
          <w:p w:rsidR="00EE22A4" w:rsidRPr="00891E02" w:rsidRDefault="00EE22A4" w:rsidP="00926FE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4月13日（土）</w:t>
            </w:r>
          </w:p>
          <w:p w:rsidR="00230B1B" w:rsidRPr="00891E02" w:rsidRDefault="00891E02" w:rsidP="00926FE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   </w:t>
            </w:r>
            <w:r w:rsidR="00230B1B" w:rsidRPr="00891E0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10時―17時</w:t>
            </w:r>
          </w:p>
          <w:p w:rsidR="00345038" w:rsidRPr="00891E02" w:rsidRDefault="00345038" w:rsidP="00926FE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EE22A4" w:rsidRPr="002F4C1C" w:rsidRDefault="00230B1B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F4C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AP品川</w:t>
            </w:r>
          </w:p>
          <w:p w:rsidR="002F4C1C" w:rsidRPr="002F4C1C" w:rsidRDefault="002F4C1C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4C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東京都港区高輪3-25-23京急第2ビル</w:t>
            </w:r>
          </w:p>
          <w:p w:rsidR="002F4C1C" w:rsidRPr="00891E02" w:rsidRDefault="002F4C1C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最寄り駅：JR・京急</w:t>
            </w:r>
            <w:r w:rsidR="002D69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品川駅</w:t>
            </w:r>
          </w:p>
        </w:tc>
        <w:tc>
          <w:tcPr>
            <w:tcW w:w="3260" w:type="dxa"/>
          </w:tcPr>
          <w:p w:rsidR="00891E02" w:rsidRPr="00FB66A4" w:rsidRDefault="00230B1B" w:rsidP="00230B1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3講座　</w:t>
            </w: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10時　</w:t>
            </w:r>
            <w:r w:rsidR="00CF4B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D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891E02" w:rsidRPr="00FB66A4" w:rsidRDefault="00230B1B" w:rsidP="00891E02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13時　</w:t>
            </w:r>
            <w:r w:rsidR="00CF4B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E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EE22A4" w:rsidRDefault="00230B1B" w:rsidP="00650887">
            <w:pPr>
              <w:ind w:firstLineChars="400" w:firstLine="88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B66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5時</w:t>
            </w: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F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CF4B63" w:rsidRDefault="00CF4B63" w:rsidP="00CF4B63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申込締め切り：3月22日（金）</w:t>
            </w:r>
          </w:p>
          <w:p w:rsidR="00CF4B63" w:rsidRPr="00CF4B63" w:rsidRDefault="00CF4B63" w:rsidP="00CF4B63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</w:tc>
      </w:tr>
      <w:tr w:rsidR="00EE22A4" w:rsidRPr="00EE22A4" w:rsidTr="00A7723E">
        <w:tc>
          <w:tcPr>
            <w:tcW w:w="1985" w:type="dxa"/>
          </w:tcPr>
          <w:p w:rsidR="00EE22A4" w:rsidRPr="00891E02" w:rsidRDefault="00EE22A4" w:rsidP="00926FE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４月14日（日）</w:t>
            </w:r>
          </w:p>
          <w:p w:rsidR="00EE22A4" w:rsidRPr="00891E02" w:rsidRDefault="00891E02" w:rsidP="00926FE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</w:t>
            </w:r>
            <w:r w:rsidR="00EE22A4" w:rsidRPr="00891E0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10時―17時</w:t>
            </w:r>
          </w:p>
        </w:tc>
        <w:tc>
          <w:tcPr>
            <w:tcW w:w="3827" w:type="dxa"/>
          </w:tcPr>
          <w:p w:rsidR="002F4C1C" w:rsidRPr="002F4C1C" w:rsidRDefault="002F4C1C" w:rsidP="002F4C1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F4C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AP品川</w:t>
            </w:r>
          </w:p>
          <w:p w:rsidR="002F4C1C" w:rsidRPr="002F4C1C" w:rsidRDefault="002F4C1C" w:rsidP="002F4C1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4C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東京都港区高輪3-25-23京急第2ビル</w:t>
            </w:r>
          </w:p>
          <w:p w:rsidR="002F4C1C" w:rsidRPr="002F4C1C" w:rsidRDefault="002F4C1C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最寄り駅：JR・京急</w:t>
            </w:r>
            <w:r w:rsidR="002D69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品川駅</w:t>
            </w:r>
          </w:p>
          <w:p w:rsidR="00EE22A4" w:rsidRPr="00891E02" w:rsidRDefault="00EE22A4" w:rsidP="00926FE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91E02" w:rsidRPr="00FB66A4" w:rsidRDefault="00EE22A4" w:rsidP="00926FE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3講座　</w:t>
            </w: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10時　</w:t>
            </w:r>
            <w:r w:rsidR="00CF4B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B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891E02" w:rsidRPr="00FB66A4" w:rsidRDefault="00EE22A4" w:rsidP="00891E02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13時　</w:t>
            </w:r>
            <w:r w:rsidR="00CF4B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A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EE22A4" w:rsidRDefault="00EE22A4" w:rsidP="00650887">
            <w:pPr>
              <w:ind w:firstLineChars="400" w:firstLine="88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B66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5時</w:t>
            </w: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C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891E02" w:rsidRDefault="00CF4B63" w:rsidP="00CF4B63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申込締め切り：3月22日（金）</w:t>
            </w:r>
          </w:p>
          <w:p w:rsidR="00CF4B63" w:rsidRPr="00CF4B63" w:rsidRDefault="00CF4B63" w:rsidP="00CF4B63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</w:tc>
      </w:tr>
      <w:tr w:rsidR="00345038" w:rsidRPr="00EE22A4" w:rsidTr="00A7723E">
        <w:tc>
          <w:tcPr>
            <w:tcW w:w="1985" w:type="dxa"/>
          </w:tcPr>
          <w:p w:rsidR="00345038" w:rsidRPr="00891E02" w:rsidRDefault="00345038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8月24日（土）</w:t>
            </w:r>
          </w:p>
          <w:p w:rsidR="00345038" w:rsidRPr="00891E02" w:rsidRDefault="00891E02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</w:t>
            </w:r>
            <w:r w:rsidR="00345038" w:rsidRPr="00891E0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10時―17時</w:t>
            </w:r>
          </w:p>
          <w:p w:rsidR="00345038" w:rsidRPr="00891E02" w:rsidRDefault="00345038" w:rsidP="006621A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A6533" w:rsidRPr="002F4C1C" w:rsidRDefault="00BA6533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F4C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AP東京八重洲通り</w:t>
            </w:r>
          </w:p>
          <w:p w:rsidR="002F4C1C" w:rsidRPr="00A7723E" w:rsidRDefault="002F4C1C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7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東京都中央区</w:t>
            </w:r>
            <w:r w:rsidR="00A77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京橋1-10-7KPP八重洲ビル</w:t>
            </w:r>
          </w:p>
          <w:p w:rsidR="002F4C1C" w:rsidRPr="00891E02" w:rsidRDefault="002F4C1C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最寄り駅：JR東京駅</w:t>
            </w:r>
          </w:p>
        </w:tc>
        <w:tc>
          <w:tcPr>
            <w:tcW w:w="3260" w:type="dxa"/>
          </w:tcPr>
          <w:p w:rsidR="00891E02" w:rsidRPr="00FB66A4" w:rsidRDefault="00345038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3講座　</w:t>
            </w: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10時　</w:t>
            </w:r>
            <w:r w:rsidR="00CF4B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E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891E02" w:rsidRPr="00FB66A4" w:rsidRDefault="00345038" w:rsidP="00891E02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13時　</w:t>
            </w:r>
            <w:r w:rsidR="00CF4B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F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345038" w:rsidRDefault="00345038" w:rsidP="00650887">
            <w:pPr>
              <w:ind w:firstLineChars="400" w:firstLine="88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B66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5時　</w:t>
            </w:r>
            <w:r w:rsidR="00CF4B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D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891E02" w:rsidRDefault="00CF4B63" w:rsidP="00CF4B63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申込締め切り：8月9日（金）</w:t>
            </w:r>
          </w:p>
          <w:p w:rsidR="00CF4B63" w:rsidRPr="00CF4B63" w:rsidRDefault="00CF4B63" w:rsidP="00CF4B63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</w:tc>
      </w:tr>
      <w:tr w:rsidR="00345038" w:rsidRPr="00EE22A4" w:rsidTr="00A7723E">
        <w:tc>
          <w:tcPr>
            <w:tcW w:w="1985" w:type="dxa"/>
          </w:tcPr>
          <w:p w:rsidR="00345038" w:rsidRPr="00891E02" w:rsidRDefault="00345038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8月25日（日）</w:t>
            </w:r>
          </w:p>
          <w:p w:rsidR="00345038" w:rsidRPr="00891E02" w:rsidRDefault="00891E02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</w:t>
            </w:r>
            <w:r w:rsidR="00345038" w:rsidRPr="00891E0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10時―17時</w:t>
            </w:r>
          </w:p>
          <w:p w:rsidR="00345038" w:rsidRPr="00891E02" w:rsidRDefault="00345038" w:rsidP="006621A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7723E" w:rsidRPr="002F4C1C" w:rsidRDefault="00A7723E" w:rsidP="00A7723E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F4C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AP東京八重洲通り</w:t>
            </w:r>
          </w:p>
          <w:p w:rsidR="00A7723E" w:rsidRPr="00A7723E" w:rsidRDefault="00A7723E" w:rsidP="00A7723E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72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東京都中央区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京橋1-10-7KPP八重洲ビル</w:t>
            </w:r>
          </w:p>
          <w:p w:rsidR="00345038" w:rsidRPr="002F4C1C" w:rsidRDefault="00A7723E" w:rsidP="00A7723E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最寄り駅：JR東京駅</w:t>
            </w:r>
          </w:p>
          <w:p w:rsidR="002F4C1C" w:rsidRPr="00891E02" w:rsidRDefault="002F4C1C" w:rsidP="00BA6533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891E02" w:rsidRPr="00FB66A4" w:rsidRDefault="00345038" w:rsidP="0034503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3講座　</w:t>
            </w: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10時　</w:t>
            </w:r>
            <w:r w:rsidR="00CF4B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C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891E02" w:rsidRPr="00FB66A4" w:rsidRDefault="00345038" w:rsidP="00891E02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13時　</w:t>
            </w:r>
            <w:r w:rsidR="00CF4B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B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FB66A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345038" w:rsidRDefault="00345038" w:rsidP="00650887">
            <w:pPr>
              <w:ind w:firstLineChars="400" w:firstLine="88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B66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FB66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5時</w:t>
            </w: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A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CF4B6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="00891E02" w:rsidRPr="00891E0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</w:t>
            </w:r>
          </w:p>
          <w:p w:rsidR="00891E02" w:rsidRDefault="00CF4B63" w:rsidP="00CF4B63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申込締め切り：8月9日（金）</w:t>
            </w:r>
          </w:p>
          <w:p w:rsidR="00CF4B63" w:rsidRPr="00CF4B63" w:rsidRDefault="00CF4B63" w:rsidP="00CF4B63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</w:tc>
      </w:tr>
    </w:tbl>
    <w:p w:rsidR="00650887" w:rsidRPr="00FB66A4" w:rsidRDefault="00650887" w:rsidP="00650887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2854"/>
        <w:gridCol w:w="2149"/>
      </w:tblGrid>
      <w:tr w:rsidR="00650887" w:rsidRPr="00891E02" w:rsidTr="00891E02">
        <w:trPr>
          <w:trHeight w:val="928"/>
        </w:trPr>
        <w:tc>
          <w:tcPr>
            <w:tcW w:w="4058" w:type="dxa"/>
            <w:shd w:val="clear" w:color="auto" w:fill="auto"/>
          </w:tcPr>
          <w:p w:rsidR="00650887" w:rsidRPr="00891E02" w:rsidRDefault="00650887" w:rsidP="000D4AF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参加希望者</w:t>
            </w:r>
          </w:p>
          <w:p w:rsidR="00650887" w:rsidRPr="00891E02" w:rsidRDefault="00650887" w:rsidP="00891E0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お名前：</w:t>
            </w:r>
          </w:p>
        </w:tc>
        <w:tc>
          <w:tcPr>
            <w:tcW w:w="2854" w:type="dxa"/>
            <w:shd w:val="clear" w:color="auto" w:fill="auto"/>
          </w:tcPr>
          <w:p w:rsidR="00650887" w:rsidRPr="00891E02" w:rsidRDefault="00650887" w:rsidP="000D4AFC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:rsidR="00650887" w:rsidRPr="00891E02" w:rsidRDefault="00650887" w:rsidP="000D4AF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会員番号：＿＿＿＿＿＿＿＿</w:t>
            </w:r>
          </w:p>
        </w:tc>
        <w:tc>
          <w:tcPr>
            <w:tcW w:w="2149" w:type="dxa"/>
            <w:shd w:val="clear" w:color="auto" w:fill="auto"/>
          </w:tcPr>
          <w:p w:rsidR="00650887" w:rsidRPr="00891E02" w:rsidRDefault="00650887" w:rsidP="000D4AFC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:rsidR="00650887" w:rsidRPr="00891E02" w:rsidRDefault="00650887" w:rsidP="000D4AF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91E0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連絡先：自宅・所属</w:t>
            </w:r>
          </w:p>
        </w:tc>
      </w:tr>
    </w:tbl>
    <w:p w:rsidR="00650887" w:rsidRPr="00FB66A4" w:rsidRDefault="00650887" w:rsidP="00650887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91E02" w:rsidRPr="00891E02" w:rsidRDefault="00891E02" w:rsidP="00650887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●参加資格は、平成30年度までの年会費を納めている正会員に限ります。</w:t>
      </w:r>
    </w:p>
    <w:p w:rsidR="00650887" w:rsidRPr="00891E02" w:rsidRDefault="00650887" w:rsidP="00650887">
      <w:pPr>
        <w:rPr>
          <w:rFonts w:ascii="HG丸ｺﾞｼｯｸM-PRO" w:eastAsia="HG丸ｺﾞｼｯｸM-PRO" w:hAnsi="HG丸ｺﾞｼｯｸM-PRO"/>
          <w:szCs w:val="21"/>
        </w:rPr>
      </w:pPr>
      <w:r w:rsidRPr="00891E02">
        <w:rPr>
          <w:rFonts w:ascii="HG丸ｺﾞｼｯｸM-PRO" w:eastAsia="HG丸ｺﾞｼｯｸM-PRO" w:hAnsi="HG丸ｺﾞｼｯｸM-PRO" w:hint="eastAsia"/>
          <w:szCs w:val="21"/>
        </w:rPr>
        <w:t>●申込書を受信・受付後に、参加受付確認通知を“連絡先”へお送りいたします。</w:t>
      </w:r>
    </w:p>
    <w:p w:rsidR="00650887" w:rsidRPr="00891E02" w:rsidRDefault="00650887" w:rsidP="00650887">
      <w:pPr>
        <w:rPr>
          <w:rFonts w:ascii="HG丸ｺﾞｼｯｸM-PRO" w:eastAsia="HG丸ｺﾞｼｯｸM-PRO" w:hAnsi="HG丸ｺﾞｼｯｸM-PRO"/>
          <w:szCs w:val="21"/>
        </w:rPr>
      </w:pPr>
      <w:r w:rsidRPr="00891E02">
        <w:rPr>
          <w:rFonts w:ascii="HG丸ｺﾞｼｯｸM-PRO" w:eastAsia="HG丸ｺﾞｼｯｸM-PRO" w:hAnsi="HG丸ｺﾞｼｯｸM-PRO" w:hint="eastAsia"/>
          <w:szCs w:val="21"/>
        </w:rPr>
        <w:t>●ご所属施設やご自宅住所に変更のある方は、予め必ず変更届を送信してください。</w:t>
      </w:r>
    </w:p>
    <w:p w:rsidR="00650887" w:rsidRPr="00891E02" w:rsidRDefault="00650887" w:rsidP="00650887">
      <w:pPr>
        <w:rPr>
          <w:rFonts w:ascii="HG丸ｺﾞｼｯｸM-PRO" w:eastAsia="HG丸ｺﾞｼｯｸM-PRO" w:hAnsi="HG丸ｺﾞｼｯｸM-PRO"/>
          <w:szCs w:val="21"/>
        </w:rPr>
      </w:pPr>
      <w:r w:rsidRPr="00891E02">
        <w:rPr>
          <w:rFonts w:ascii="HG丸ｺﾞｼｯｸM-PRO" w:eastAsia="HG丸ｺﾞｼｯｸM-PRO" w:hAnsi="HG丸ｺﾞｼｯｸM-PRO" w:hint="eastAsia"/>
          <w:szCs w:val="21"/>
        </w:rPr>
        <w:t>●FAX送信後1週間を経過しても受付確認通知が届かない場合は、事務局までご連絡ください。</w:t>
      </w:r>
    </w:p>
    <w:p w:rsidR="00650887" w:rsidRPr="00891E02" w:rsidRDefault="00650887" w:rsidP="00650887">
      <w:pPr>
        <w:rPr>
          <w:rFonts w:ascii="HG丸ｺﾞｼｯｸM-PRO" w:eastAsia="HG丸ｺﾞｼｯｸM-PRO" w:hAnsi="HG丸ｺﾞｼｯｸM-PRO"/>
          <w:szCs w:val="21"/>
        </w:rPr>
      </w:pPr>
      <w:r w:rsidRPr="00891E02">
        <w:rPr>
          <w:rFonts w:ascii="HG丸ｺﾞｼｯｸM-PRO" w:eastAsia="HG丸ｺﾞｼｯｸM-PRO" w:hAnsi="HG丸ｺﾞｼｯｸM-PRO" w:hint="eastAsia"/>
          <w:szCs w:val="21"/>
        </w:rPr>
        <w:t>●入金期限までに参加費の入金やご連絡がない場合、受付を取り消されますのでご了承ください。</w:t>
      </w:r>
    </w:p>
    <w:p w:rsidR="002F4C1C" w:rsidRPr="00FB66A4" w:rsidRDefault="00650887" w:rsidP="00FB66A4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  <w:u w:val="double"/>
        </w:rPr>
      </w:pPr>
      <w:r w:rsidRPr="00FB66A4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一般社団法人日本腎不全看護学会　事務局FAX：０４５－２２６－３０９２</w:t>
      </w:r>
    </w:p>
    <w:sectPr w:rsidR="002F4C1C" w:rsidRPr="00FB66A4" w:rsidSect="00FC2781">
      <w:pgSz w:w="11906" w:h="16838" w:code="9"/>
      <w:pgMar w:top="1021" w:right="1134" w:bottom="90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A3" w:rsidRDefault="00A011A3" w:rsidP="00BB63E5">
      <w:r>
        <w:separator/>
      </w:r>
    </w:p>
  </w:endnote>
  <w:endnote w:type="continuationSeparator" w:id="0">
    <w:p w:rsidR="00A011A3" w:rsidRDefault="00A011A3" w:rsidP="00B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A3" w:rsidRDefault="00A011A3" w:rsidP="00BB63E5">
      <w:r>
        <w:separator/>
      </w:r>
    </w:p>
  </w:footnote>
  <w:footnote w:type="continuationSeparator" w:id="0">
    <w:p w:rsidR="00A011A3" w:rsidRDefault="00A011A3" w:rsidP="00BB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8565E"/>
    <w:multiLevelType w:val="hybridMultilevel"/>
    <w:tmpl w:val="D774FA66"/>
    <w:lvl w:ilvl="0" w:tplc="E132F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9D"/>
    <w:rsid w:val="00006ACA"/>
    <w:rsid w:val="00025BC2"/>
    <w:rsid w:val="00040F9D"/>
    <w:rsid w:val="00053541"/>
    <w:rsid w:val="000653F8"/>
    <w:rsid w:val="00086752"/>
    <w:rsid w:val="00094027"/>
    <w:rsid w:val="000A0A57"/>
    <w:rsid w:val="000A4457"/>
    <w:rsid w:val="000B2068"/>
    <w:rsid w:val="000B27D2"/>
    <w:rsid w:val="00114364"/>
    <w:rsid w:val="0012046D"/>
    <w:rsid w:val="001234A3"/>
    <w:rsid w:val="00123D8E"/>
    <w:rsid w:val="00150D4B"/>
    <w:rsid w:val="00155C7C"/>
    <w:rsid w:val="001849E2"/>
    <w:rsid w:val="00184CD2"/>
    <w:rsid w:val="001B71F5"/>
    <w:rsid w:val="001C5945"/>
    <w:rsid w:val="001C617D"/>
    <w:rsid w:val="00211E9E"/>
    <w:rsid w:val="00230B1B"/>
    <w:rsid w:val="0025317C"/>
    <w:rsid w:val="002625F5"/>
    <w:rsid w:val="0028793C"/>
    <w:rsid w:val="002C5084"/>
    <w:rsid w:val="002D419D"/>
    <w:rsid w:val="002D6920"/>
    <w:rsid w:val="002E5EA3"/>
    <w:rsid w:val="002F4C1C"/>
    <w:rsid w:val="003148C6"/>
    <w:rsid w:val="00340E19"/>
    <w:rsid w:val="00345038"/>
    <w:rsid w:val="003608D2"/>
    <w:rsid w:val="00374BB6"/>
    <w:rsid w:val="00382FED"/>
    <w:rsid w:val="00390C19"/>
    <w:rsid w:val="003B3ED3"/>
    <w:rsid w:val="003C6545"/>
    <w:rsid w:val="003C6C27"/>
    <w:rsid w:val="003E304F"/>
    <w:rsid w:val="003F3190"/>
    <w:rsid w:val="00403E09"/>
    <w:rsid w:val="00407982"/>
    <w:rsid w:val="004346FF"/>
    <w:rsid w:val="00435AFB"/>
    <w:rsid w:val="00435EE2"/>
    <w:rsid w:val="004475EF"/>
    <w:rsid w:val="00450484"/>
    <w:rsid w:val="00463A74"/>
    <w:rsid w:val="004D3AC3"/>
    <w:rsid w:val="00504771"/>
    <w:rsid w:val="00551270"/>
    <w:rsid w:val="005565FB"/>
    <w:rsid w:val="00590EA3"/>
    <w:rsid w:val="005B6618"/>
    <w:rsid w:val="005E645A"/>
    <w:rsid w:val="00615C25"/>
    <w:rsid w:val="00650887"/>
    <w:rsid w:val="0066002D"/>
    <w:rsid w:val="006621AC"/>
    <w:rsid w:val="006D5479"/>
    <w:rsid w:val="00715169"/>
    <w:rsid w:val="00720555"/>
    <w:rsid w:val="007366E3"/>
    <w:rsid w:val="0075434E"/>
    <w:rsid w:val="00757C66"/>
    <w:rsid w:val="00770859"/>
    <w:rsid w:val="007A30F9"/>
    <w:rsid w:val="007B4169"/>
    <w:rsid w:val="007D2B1D"/>
    <w:rsid w:val="007F12D8"/>
    <w:rsid w:val="00805B06"/>
    <w:rsid w:val="008202C9"/>
    <w:rsid w:val="00891E02"/>
    <w:rsid w:val="008F33A4"/>
    <w:rsid w:val="00933A71"/>
    <w:rsid w:val="0094331D"/>
    <w:rsid w:val="009727F6"/>
    <w:rsid w:val="009A551F"/>
    <w:rsid w:val="009E38F8"/>
    <w:rsid w:val="00A011A3"/>
    <w:rsid w:val="00A75529"/>
    <w:rsid w:val="00A7723E"/>
    <w:rsid w:val="00AA1996"/>
    <w:rsid w:val="00AE6854"/>
    <w:rsid w:val="00AF5E2D"/>
    <w:rsid w:val="00B12B85"/>
    <w:rsid w:val="00B43D7C"/>
    <w:rsid w:val="00B7049D"/>
    <w:rsid w:val="00B747B9"/>
    <w:rsid w:val="00B86D78"/>
    <w:rsid w:val="00BA6533"/>
    <w:rsid w:val="00BB63E5"/>
    <w:rsid w:val="00C05C68"/>
    <w:rsid w:val="00C13ABA"/>
    <w:rsid w:val="00C25601"/>
    <w:rsid w:val="00C2743F"/>
    <w:rsid w:val="00C53A57"/>
    <w:rsid w:val="00C722A6"/>
    <w:rsid w:val="00C81D2C"/>
    <w:rsid w:val="00CB44C5"/>
    <w:rsid w:val="00CC6C60"/>
    <w:rsid w:val="00CF4B63"/>
    <w:rsid w:val="00D1195C"/>
    <w:rsid w:val="00DA1C8C"/>
    <w:rsid w:val="00DB2001"/>
    <w:rsid w:val="00DB4891"/>
    <w:rsid w:val="00DC6904"/>
    <w:rsid w:val="00DE208D"/>
    <w:rsid w:val="00DF7AAD"/>
    <w:rsid w:val="00E057E4"/>
    <w:rsid w:val="00E2589C"/>
    <w:rsid w:val="00E80297"/>
    <w:rsid w:val="00E81336"/>
    <w:rsid w:val="00E85279"/>
    <w:rsid w:val="00E9463B"/>
    <w:rsid w:val="00E96AEF"/>
    <w:rsid w:val="00EB2157"/>
    <w:rsid w:val="00EC1A4A"/>
    <w:rsid w:val="00EE22A4"/>
    <w:rsid w:val="00F224EB"/>
    <w:rsid w:val="00F23213"/>
    <w:rsid w:val="00F2390F"/>
    <w:rsid w:val="00F24C26"/>
    <w:rsid w:val="00F6312B"/>
    <w:rsid w:val="00F92619"/>
    <w:rsid w:val="00F953AB"/>
    <w:rsid w:val="00FB66A4"/>
    <w:rsid w:val="00FC2781"/>
    <w:rsid w:val="00FD0E0D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844C77-DCBB-421B-9998-060C584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9D"/>
    <w:pPr>
      <w:ind w:leftChars="400" w:left="840"/>
    </w:pPr>
  </w:style>
  <w:style w:type="table" w:styleId="a4">
    <w:name w:val="Table Grid"/>
    <w:basedOn w:val="a1"/>
    <w:uiPriority w:val="39"/>
    <w:rsid w:val="0004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3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B6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3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7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1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35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60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76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15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97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2432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0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03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30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671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9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62683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548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780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523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996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04EB-51E7-4151-B92A-7B65B837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shimoyama</dc:creator>
  <cp:lastModifiedBy>JANN02</cp:lastModifiedBy>
  <cp:revision>2</cp:revision>
  <cp:lastPrinted>2019-01-29T04:41:00Z</cp:lastPrinted>
  <dcterms:created xsi:type="dcterms:W3CDTF">2019-01-29T04:47:00Z</dcterms:created>
  <dcterms:modified xsi:type="dcterms:W3CDTF">2019-01-29T04:47:00Z</dcterms:modified>
</cp:coreProperties>
</file>